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CD6" w:rsidRDefault="00D91CD6">
      <w:pPr>
        <w:rPr>
          <w:sz w:val="28"/>
          <w:szCs w:val="28"/>
        </w:rPr>
      </w:pPr>
      <w:r>
        <w:rPr>
          <w:sz w:val="28"/>
          <w:szCs w:val="28"/>
        </w:rPr>
        <w:t>Chapter 4</w:t>
      </w:r>
    </w:p>
    <w:p w:rsidR="00D91CD6" w:rsidRPr="00D91CD6" w:rsidRDefault="00D91CD6">
      <w:pPr>
        <w:rPr>
          <w:sz w:val="28"/>
          <w:szCs w:val="28"/>
        </w:rPr>
      </w:pPr>
      <w:r>
        <w:rPr>
          <w:sz w:val="28"/>
          <w:szCs w:val="28"/>
        </w:rPr>
        <w:t>Chapter 4 discusses the benefits of using camera raw. Camera processes raw photos from most digital camera models, as well as digital TIFF and JPEG photos. It also offers powerful controls for adjusting the exposure, color</w:t>
      </w:r>
      <w:proofErr w:type="gramStart"/>
      <w:r>
        <w:rPr>
          <w:sz w:val="28"/>
          <w:szCs w:val="28"/>
        </w:rPr>
        <w:t>,  tonal</w:t>
      </w:r>
      <w:proofErr w:type="gramEnd"/>
      <w:r>
        <w:rPr>
          <w:sz w:val="28"/>
          <w:szCs w:val="28"/>
        </w:rPr>
        <w:t xml:space="preserve"> range ,noise ,and other characteristics of your photos, and you can monitor the corrections in a large preview.</w:t>
      </w:r>
      <w:r w:rsidR="00C4207C">
        <w:rPr>
          <w:sz w:val="28"/>
          <w:szCs w:val="28"/>
        </w:rPr>
        <w:t xml:space="preserve"> Camera Raw helps lessen the chance of destruction to a photo than adjustment commands in Photoshop. Camera raw can convert a 16-bits-per-channel file ending in a better quality photo. Camera raw can’t correct deficiencies in digital JPEG and TIFF photos as fully as it can in raw photos. You are also able to convert, open, and save Camera Raw files.</w:t>
      </w:r>
      <w:bookmarkStart w:id="0" w:name="_GoBack"/>
      <w:bookmarkEnd w:id="0"/>
    </w:p>
    <w:sectPr w:rsidR="00D91CD6" w:rsidRPr="00D91C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CD6"/>
    <w:rsid w:val="00C4207C"/>
    <w:rsid w:val="00D91C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105</Words>
  <Characters>599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Herrera, Margaret</dc:creator>
  <cp:lastModifiedBy>Herrera, Margaret</cp:lastModifiedBy>
  <cp:revision>1</cp:revision>
  <dcterms:created xsi:type="dcterms:W3CDTF">2012-02-06T15:01:00Z</dcterms:created>
  <dcterms:modified xsi:type="dcterms:W3CDTF">2012-02-06T15:55:00Z</dcterms:modified>
</cp:coreProperties>
</file>